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07</w:t>
            </w:r>
          </w:p>
          <w:p>
            <w:pPr>
              <w:spacing w:after="40"/>
              <w:rPr>
                <w:lang w:val="nl-NL"/>
              </w:rPr>
            </w:pPr>
            <w:r>
              <w:rPr>
                <w:b/>
                <w:bCs/>
                <w:color w:val="FFFFFF"/>
                <w:sz w:val="52"/>
                <w:szCs w:val="52"/>
                <w:lang w:val="nl-NL"/>
              </w:rPr>
              <w:t xml:space="preserve">Reflectie</w:t>
            </w:r>
          </w:p>
          <w:p>
            <w:pPr>
              <w:rPr>
                <w:lang w:val="nl-NL"/>
              </w:rPr>
            </w:pPr>
            <w:r>
              <w:rPr>
                <w:color w:val="FBD9EA"/>
                <w:sz w:val="22"/>
                <w:szCs w:val="22"/>
                <w:lang w:val="nl-NL"/>
              </w:rPr>
              <w:t xml:space="preserve">Je leerproces zichtbaar maken met STARR</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Elke coachingcyclus, ongeveer elke twee weken.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uitgewerkte STARR-reflectie per cyclus, voor je procescoaching en je portfolio.</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reflecteren?</w:t>
      </w:r>
    </w:p>
    <w:p>
      <w:pPr>
        <w:spacing w:after="120" w:line="264" w:lineRule="auto"/>
        <w:rPr>
          <w:lang w:val="nl-NL"/>
        </w:rPr>
      </w:pPr>
      <w:r>
        <w:rPr>
          <w:lang w:val="nl-NL"/>
        </w:rPr>
        <w:t xml:space="preserve">In deze minor draait het niet alleen om je beroepsproduct, maar ook om wat je leert. Reflecteren maakt je leerproces zichtbaar, en zichtbaar werken is belangrijker dan perfect werken. Je laat zien dat je groeit, keuzes maakt en daarvan leert.</w:t>
      </w:r>
    </w:p>
    <w:p>
      <w:pPr>
        <w:spacing w:after="120" w:line="264" w:lineRule="auto"/>
        <w:rPr>
          <w:lang w:val="nl-NL"/>
        </w:rPr>
      </w:pPr>
      <w:r>
        <w:rPr>
          <w:lang w:val="nl-NL"/>
        </w:rPr>
        <w:t xml:space="preserve">STARR helpt je om niet te blijven hangen in wat er gebeurde, maar door te denken naar wat je eruit haalt.</w:t>
      </w:r>
    </w:p>
    <w:p>
      <w:pPr>
        <w:spacing w:before="80" w:after="60"/>
        <w:jc w:val="center"/>
      </w:pPr>
      <w:r>
        <w:rPr>
          <w:noProof/>
        </w:rPr>
        <w:drawing>
          <wp:inline distT="0" distB="0" distL="0" distR="0">
            <wp:extent cx="6019800" cy="1962150"/>
            <wp:effectExtent l="0" t="0" r="0" b="0"/>
            <wp:docPr id="1" name="STAR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19800" cy="1962150"/>
                    </a:xfrm>
                    <a:prstGeom prst="rect">
                      <a:avLst/>
                    </a:prstGeom>
                  </pic:spPr>
                </pic:pic>
              </a:graphicData>
            </a:graphic>
          </wp:inline>
        </w:drawing>
      </w:r>
    </w:p>
    <w:p>
      <w:pPr>
        <w:spacing w:after="120"/>
        <w:jc w:val="center"/>
        <w:rPr>
          <w:lang w:val="nl-NL"/>
        </w:rPr>
      </w:pPr>
      <w:r>
        <w:rPr>
          <w:i/>
          <w:iCs/>
          <w:color w:val="595959"/>
          <w:sz w:val="16"/>
          <w:szCs w:val="16"/>
          <w:lang w:val="nl-NL"/>
        </w:rPr>
        <w:t xml:space="preserve">STARR: van wat er gebeurde naar wat je eruit leert.</w:t>
      </w:r>
    </w:p>
    <w:p>
      <w:pPr>
        <w:spacing w:after="120" w:line="264" w:lineRule="auto"/>
        <w:rPr>
          <w:lang w:val="nl-NL"/>
        </w:rPr>
      </w:pPr>
      <w:r>
        <w:rPr>
          <w:lang w:val="nl-NL"/>
        </w:rPr>
        <w:t xml:space="preserve">STARR staat voor situatie, taak, actie, resultaat en reflectie. De eerste vier beschrijven wat er gebeurde; de laatste, reflectie, is waar het echt om gaat. Daar trek je je les en neem je die mee naar de volgende keer. Veel mensen blijven steken bij beschrijven; de waarde zit in die laatste R.</w:t>
      </w:r>
    </w:p>
    <w:p>
      <w:pPr>
        <w:keepNext/>
        <w:pBdr>
          <w:bottom w:val="single" w:sz="8" w:space="4" w:color="E5007D"/>
        </w:pBdr>
        <w:spacing w:before="360" w:after="140"/>
        <w:rPr>
          <w:lang w:val="nl-NL"/>
        </w:rPr>
      </w:pPr>
      <w:r>
        <w:rPr>
          <w:b/>
          <w:bCs/>
          <w:color w:val="E5007D"/>
          <w:sz w:val="28"/>
          <w:szCs w:val="28"/>
          <w:lang w:val="nl-NL"/>
        </w:rPr>
        <w:t xml:space="preserve">De vijf stappen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346"/>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Stap</w:t>
            </w:r>
          </w:p>
        </w:tc>
        <w:tc>
          <w:tcPr>
            <w:tcW w:w="73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De vraag die je stelt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Situatie</w:t>
            </w:r>
          </w:p>
        </w:tc>
        <w:tc>
          <w:tcPr>
            <w:tcW w:w="7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was de situatie? Waar en wanneer speelde het, en wie waren erbij?</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Taak</w:t>
            </w:r>
          </w:p>
        </w:tc>
        <w:tc>
          <w:tcPr>
            <w:tcW w:w="7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was jouw taak of rol in die situatie?</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Actie</w:t>
            </w:r>
          </w:p>
        </w:tc>
        <w:tc>
          <w:tcPr>
            <w:tcW w:w="7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heb je concreet gedaan, en waarom juist zo?</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Resultaat</w:t>
            </w:r>
          </w:p>
        </w:tc>
        <w:tc>
          <w:tcPr>
            <w:tcW w:w="7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was het resultaat van je actie, voor jou en voor anderen?</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Reflectie</w:t>
            </w:r>
          </w:p>
        </w:tc>
        <w:tc>
          <w:tcPr>
            <w:tcW w:w="73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heb je geleerd, en wat doe je een volgende keer hetzelfde of anders?</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jouw STARR-reflectie</w:t>
      </w:r>
    </w:p>
    <w:p>
      <w:pPr>
        <w:spacing w:after="120" w:line="264" w:lineRule="auto"/>
        <w:rPr>
          <w:lang w:val="nl-NL"/>
        </w:rPr>
      </w:pPr>
      <w:r>
        <w:rPr>
          <w:lang w:val="nl-NL"/>
        </w:rPr>
        <w:t xml:space="preserve">Kies één concrete situatie uit je project en werk de vijf stappen uit. Houd het klein en eerlijk: één goede reflectie zegt meer dan tien algemene. Schrijf in de ik-vorm, want dit gaat over jouw handelen, niet over dat van je duo.</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546"/>
      </w:tblGrid>
      <w:tr>
        <w:trPr>
          <w:cantSplit/>
          <w:trHeight w:val="28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 · Situatie</w:t>
            </w:r>
          </w:p>
          <w:p>
            <w:pPr>
              <w:rPr>
                <w:lang w:val="nl-NL"/>
              </w:rPr>
            </w:pPr>
            <w:r>
              <w:rPr>
                <w:i/>
                <w:iCs/>
                <w:color w:val="E5007D"/>
                <w:sz w:val="17"/>
                <w:szCs w:val="17"/>
                <w:lang w:val="nl-NL"/>
              </w:rPr>
              <w:t xml:space="preserve">Wat was de situatie?</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Waar en wanneer speelde het, wie waren erbij, en wat was de aanleiding? Beschrijf feitelijk, zonder alvast te oordelen.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T · Taak</w:t>
            </w:r>
          </w:p>
          <w:p>
            <w:pPr>
              <w:rPr>
                <w:lang w:val="nl-NL"/>
              </w:rPr>
            </w:pPr>
            <w:r>
              <w:rPr>
                <w:i/>
                <w:iCs/>
                <w:color w:val="E5007D"/>
                <w:sz w:val="17"/>
                <w:szCs w:val="17"/>
                <w:lang w:val="nl-NL"/>
              </w:rPr>
              <w:t xml:space="preserve">Wat was jouw rol?</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werd er van jou verwacht, door wie, en wat verwachtte je zelf?</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2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A · Actie</w:t>
            </w:r>
          </w:p>
          <w:p>
            <w:pPr>
              <w:rPr>
                <w:lang w:val="nl-NL"/>
              </w:rPr>
            </w:pPr>
            <w:r>
              <w:rPr>
                <w:i/>
                <w:iCs/>
                <w:color w:val="E5007D"/>
                <w:sz w:val="17"/>
                <w:szCs w:val="17"/>
                <w:lang w:val="nl-NL"/>
              </w:rPr>
              <w:t xml:space="preserve">Wat heb je gedaan?</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deed je precies, en waarom koos je daarvoor? Welke andere opties had je, en waarom heb je die niet genomen? Dit deel bepaalt de kwaliteit van je reflectie.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8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R · Resultaat</w:t>
            </w:r>
          </w:p>
          <w:p>
            <w:pPr>
              <w:rPr>
                <w:lang w:val="nl-NL"/>
              </w:rPr>
            </w:pPr>
            <w:r>
              <w:rPr>
                <w:i/>
                <w:iCs/>
                <w:color w:val="E5007D"/>
                <w:sz w:val="17"/>
                <w:szCs w:val="17"/>
                <w:lang w:val="nl-NL"/>
              </w:rPr>
              <w:t xml:space="preserve">Wat kwam eruit?</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gebeurde er daarna, hoe reageerden anderen, en wat betekende dat voor het project?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36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R · Reflectie</w:t>
            </w:r>
          </w:p>
          <w:p>
            <w:pPr>
              <w:rPr>
                <w:lang w:val="nl-NL"/>
              </w:rPr>
            </w:pPr>
            <w:r>
              <w:rPr>
                <w:i/>
                <w:iCs/>
                <w:color w:val="E5007D"/>
                <w:sz w:val="17"/>
                <w:szCs w:val="17"/>
                <w:lang w:val="nl-NL"/>
              </w:rPr>
              <w:t xml:space="preserve">Wat neem je mee?</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heb je hierover jezelf geleerd? Wat zou je een volgende keer anders doen, en wat precies gaat je dan helpen? Maak het concreet genoeg om er volgende cyclus op terug te kunnen komen.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terugkijken op je vorige reflectie</w:t>
      </w:r>
    </w:p>
    <w:p>
      <w:pPr>
        <w:spacing w:after="120" w:line="264" w:lineRule="auto"/>
        <w:rPr>
          <w:lang w:val="nl-NL"/>
        </w:rPr>
      </w:pPr>
      <w:r>
        <w:rPr>
          <w:lang w:val="nl-NL"/>
        </w:rPr>
        <w:t xml:space="preserve">Reflecteren werkt pas als je erop terugkomt. Vul dit in bij je volgende cyclus.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546"/>
      </w:tblGrid>
      <w:tr>
        <w:trPr>
          <w:cantSplit/>
          <w:trHeight w:val="20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nam je je voor?</w:t>
            </w:r>
          </w:p>
          <w:p>
            <w:pPr>
              <w:rPr>
                <w:lang w:val="nl-NL"/>
              </w:rPr>
            </w:pPr>
            <w:r>
              <w:rPr>
                <w:i/>
                <w:iCs/>
                <w:color w:val="E5007D"/>
                <w:sz w:val="17"/>
                <w:szCs w:val="17"/>
                <w:lang w:val="nl-NL"/>
              </w:rPr>
              <w:t xml:space="preserve">Uit je vorige reflectie</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2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Is het gelukt?</w:t>
            </w:r>
          </w:p>
          <w:p>
            <w:pPr>
              <w:rPr>
                <w:lang w:val="nl-NL"/>
              </w:rPr>
            </w:pPr>
            <w:r>
              <w:rPr>
                <w:i/>
                <w:iCs/>
                <w:color w:val="E5007D"/>
                <w:sz w:val="17"/>
                <w:szCs w:val="17"/>
                <w:lang w:val="nl-NL"/>
              </w:rPr>
              <w:t xml:space="preserve">Waar bleek dat uit?</w:t>
            </w:r>
          </w:p>
        </w:tc>
        <w:tc>
          <w:tcPr>
            <w:tcW w:w="7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Geef een concreet moment waarop je het anders deed, of eerlijk: waarom het niet lukte.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Reflecteer op je keuzes en gedrag, niet alleen op de feiten.</w:t>
            </w:r>
            <w:r>
              <w:rPr>
                <w:lang w:val="nl-NL"/>
              </w:rPr>
              <w:t xml:space="preserve"> “Ik koos hiervoor omdat...” zegt meer dan “er gebeurde...”.</w:t>
            </w:r>
          </w:p>
          <w:p>
            <w:pPr>
              <w:pStyle w:val="ListParagraph"/>
              <w:numPr>
                <w:ilvl w:val="0"/>
                <w:numId w:val="900"/>
              </w:numPr>
              <w:spacing w:after="90" w:line="262" w:lineRule="auto"/>
              <w:rPr>
                <w:lang w:val="nl-NL"/>
              </w:rPr>
            </w:pPr>
            <w:r>
              <w:rPr>
                <w:b/>
                <w:bCs/>
                <w:lang w:val="nl-NL"/>
              </w:rPr>
              <w:t xml:space="preserve">Wees eerlijk, ook over wat niet lukte.</w:t>
            </w:r>
            <w:r>
              <w:rPr>
                <w:lang w:val="nl-NL"/>
              </w:rPr>
              <w:t xml:space="preserve"> Juist daar leer je het meest van, en je begeleider waardeert het.</w:t>
            </w:r>
          </w:p>
          <w:p>
            <w:pPr>
              <w:pStyle w:val="ListParagraph"/>
              <w:numPr>
                <w:ilvl w:val="0"/>
                <w:numId w:val="900"/>
              </w:numPr>
              <w:spacing w:after="90" w:line="262" w:lineRule="auto"/>
              <w:rPr>
                <w:lang w:val="nl-NL"/>
              </w:rPr>
            </w:pPr>
            <w:r>
              <w:rPr>
                <w:b/>
                <w:bCs/>
                <w:lang w:val="nl-NL"/>
              </w:rPr>
              <w:t xml:space="preserve">Schrijf kort na het moment.</w:t>
            </w:r>
            <w:r>
              <w:rPr>
                <w:lang w:val="nl-NL"/>
              </w:rPr>
              <w:t xml:space="preserve"> Wacht je tot het eind van de cyclus, dan heb je alleen nog de samenvatting in je hoofd en niet meer wat je op dat moment dacht.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Alleen beschrijven, niet reflecteren.</w:t>
            </w:r>
            <w:r>
              <w:rPr>
                <w:lang w:val="nl-NL"/>
              </w:rPr>
              <w:t xml:space="preserve"> De eerste vier stappen zijn aanloop. De laatste R is waar je het verschil maakt.</w:t>
            </w:r>
          </w:p>
          <w:p>
            <w:pPr>
              <w:pStyle w:val="ListParagraph"/>
              <w:numPr>
                <w:ilvl w:val="0"/>
                <w:numId w:val="900"/>
              </w:numPr>
              <w:spacing w:after="90" w:line="262" w:lineRule="auto"/>
              <w:rPr>
                <w:lang w:val="nl-NL"/>
              </w:rPr>
            </w:pPr>
            <w:r>
              <w:rPr>
                <w:b/>
                <w:bCs/>
                <w:lang w:val="nl-NL"/>
              </w:rPr>
              <w:t xml:space="preserve">Alleen positief reflecteren.</w:t>
            </w:r>
            <w:r>
              <w:rPr>
                <w:lang w:val="nl-NL"/>
              </w:rPr>
              <w:t xml:space="preserve"> Een reflectie waarin alles goed ging, is zelden eerlijk. Benoem ook wat schuurde.</w:t>
            </w:r>
          </w:p>
          <w:p>
            <w:pPr>
              <w:pStyle w:val="ListParagraph"/>
              <w:numPr>
                <w:ilvl w:val="0"/>
                <w:numId w:val="900"/>
              </w:numPr>
              <w:spacing w:after="90" w:line="262" w:lineRule="auto"/>
              <w:rPr>
                <w:lang w:val="nl-NL"/>
              </w:rPr>
            </w:pPr>
            <w:r>
              <w:rPr>
                <w:b/>
                <w:bCs/>
                <w:lang w:val="nl-NL"/>
              </w:rPr>
              <w:t xml:space="preserve">Te algemeen blijven.</w:t>
            </w:r>
            <w:r>
              <w:rPr>
                <w:lang w:val="nl-NL"/>
              </w:rPr>
              <w:t xml:space="preserve"> “Ik heb veel geleerd over samenwerken” zegt niets. Maak het concreet met één situatie.</w:t>
            </w:r>
          </w:p>
          <w:p>
            <w:pPr>
              <w:pStyle w:val="ListParagraph"/>
              <w:numPr>
                <w:ilvl w:val="0"/>
                <w:numId w:val="900"/>
              </w:numPr>
              <w:spacing w:after="90" w:line="262" w:lineRule="auto"/>
              <w:rPr>
                <w:lang w:val="nl-NL"/>
              </w:rPr>
            </w:pPr>
            <w:r>
              <w:rPr>
                <w:b/>
                <w:bCs/>
                <w:lang w:val="nl-NL"/>
              </w:rPr>
              <w:t xml:space="preserve">Over je duo schrijven in plaats van over jezelf.</w:t>
            </w:r>
            <w:r>
              <w:rPr>
                <w:lang w:val="nl-NL"/>
              </w:rPr>
              <w:t xml:space="preserve"> Wat de ander deed is context; jouw handelen is het onderwerp.</w:t>
            </w:r>
          </w:p>
          <w:p>
            <w:pPr>
              <w:pStyle w:val="ListParagraph"/>
              <w:numPr>
                <w:ilvl w:val="0"/>
                <w:numId w:val="900"/>
              </w:numPr>
              <w:spacing w:after="90" w:line="262" w:lineRule="auto"/>
              <w:rPr>
                <w:lang w:val="nl-NL"/>
              </w:rPr>
            </w:pPr>
            <w:r>
              <w:rPr>
                <w:b/>
                <w:bCs/>
                <w:lang w:val="nl-NL"/>
              </w:rPr>
              <w:t xml:space="preserve">Eenmalig reflecteren.</w:t>
            </w:r>
            <w:r>
              <w:rPr>
                <w:lang w:val="nl-NL"/>
              </w:rPr>
              <w:t xml:space="preserve"> Reflecteren is een gewoonte. Doe het elke coachingcyclus, niet alleen aan het eind.</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In deze minor:</w:t>
            </w:r>
            <w:r>
              <w:rPr>
                <w:lang w:val="nl-NL"/>
              </w:rPr>
              <w:t xml:space="preserve"> je gebruikt STARR in je procescoaching en je portfolio. Leerreflectie is een van de tussenproducten uit je aanpakplan (zie 04 Aanpakplan).</w:t>
            </w:r>
          </w:p>
          <w:p>
            <w:pPr>
              <w:pStyle w:val="ListParagraph"/>
              <w:numPr>
                <w:ilvl w:val="0"/>
                <w:numId w:val="900"/>
              </w:numPr>
              <w:spacing w:after="90" w:line="262" w:lineRule="auto"/>
              <w:rPr>
                <w:lang w:val="nl-NL"/>
              </w:rPr>
            </w:pPr>
            <w:r>
              <w:rPr>
                <w:b/>
                <w:bCs/>
                <w:lang w:val="nl-NL"/>
              </w:rPr>
              <w:t xml:space="preserve">Over het model:</w:t>
            </w:r>
            <w:r>
              <w:rPr>
                <w:lang w:val="nl-NL"/>
              </w:rPr>
              <w:t xml:space="preserve"> STARR is een uitbreiding van het bekendere STAR-model. Zoek op STARR-methode reflecteren voor meer uitleg en voorbeelden.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Situatie:</w:t>
            </w:r>
            <w:r>
              <w:rPr>
                <w:lang w:val="nl-NL"/>
              </w:rPr>
              <w:t xml:space="preserve"> in week 4 liep het gesprek met de inkoopafdeling stroef; zij voelden zich overvallen.</w:t>
            </w:r>
          </w:p>
          <w:p>
            <w:pPr>
              <w:spacing w:after="80" w:line="260" w:lineRule="auto"/>
              <w:rPr>
                <w:lang w:val="nl-NL"/>
              </w:rPr>
            </w:pPr>
            <w:r>
              <w:rPr>
                <w:b/>
                <w:bCs/>
                <w:lang w:val="nl-NL"/>
              </w:rPr>
              <w:t xml:space="preserve">Taak:</w:t>
            </w:r>
            <w:r>
              <w:rPr>
                <w:lang w:val="nl-NL"/>
              </w:rPr>
              <w:t xml:space="preserve"> ik was het aanspreekpunt en zou de afspraak voorbereiden.</w:t>
            </w:r>
          </w:p>
          <w:p>
            <w:pPr>
              <w:spacing w:after="80" w:line="260" w:lineRule="auto"/>
              <w:rPr>
                <w:lang w:val="nl-NL"/>
              </w:rPr>
            </w:pPr>
            <w:r>
              <w:rPr>
                <w:b/>
                <w:bCs/>
                <w:lang w:val="nl-NL"/>
              </w:rPr>
              <w:t xml:space="preserve">Actie:</w:t>
            </w:r>
            <w:r>
              <w:rPr>
                <w:lang w:val="nl-NL"/>
              </w:rPr>
              <w:t xml:space="preserve"> ik begon meteen met onze oplossingen, zonder eerst naar hun situatie te vragen. Ik koos daarvoor omdat ik dacht dat we weinig tijd hadden.</w:t>
            </w:r>
          </w:p>
          <w:p>
            <w:pPr>
              <w:spacing w:after="80" w:line="260" w:lineRule="auto"/>
              <w:rPr>
                <w:lang w:val="nl-NL"/>
              </w:rPr>
            </w:pPr>
            <w:r>
              <w:rPr>
                <w:b/>
                <w:bCs/>
                <w:lang w:val="nl-NL"/>
              </w:rPr>
              <w:t xml:space="preserve">Resultaat:</w:t>
            </w:r>
            <w:r>
              <w:rPr>
                <w:lang w:val="nl-NL"/>
              </w:rPr>
              <w:t xml:space="preserve"> zij haakten af en we moesten een nieuwe afspraak maken. We verloren een week.</w:t>
            </w:r>
          </w:p>
          <w:p>
            <w:pPr>
              <w:spacing w:after="80" w:line="260" w:lineRule="auto"/>
              <w:rPr>
                <w:lang w:val="nl-NL"/>
              </w:rPr>
            </w:pPr>
            <w:r>
              <w:rPr>
                <w:b/>
                <w:bCs/>
                <w:lang w:val="nl-NL"/>
              </w:rPr>
              <w:t xml:space="preserve">Reflectie:</w:t>
            </w:r>
            <w:r>
              <w:rPr>
                <w:lang w:val="nl-NL"/>
              </w:rPr>
              <w:t xml:space="preserve"> ik leerde dat tijdsdruk mij naar oplossingen duwt terwijl juist dan luisteren nodig is. Volgende keer begin ik met een korte intake (zie 06 Opdrachtgever-afspraken) en houd ik de eerste tien minuten vrij voor hun verhaal.</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Reflectie</w:t>
    </w:r>
    <w:r>
      <w:rPr>
        <w:rFonts w:ascii="Arial" w:cs="Arial" w:eastAsia="Arial" w:hAnsi="Arial"/>
        <w:color w:val="595959"/>
        <w:sz w:val="16"/>
        <w:szCs w:val="16"/>
      </w:rPr>
      <w:t xml:space="preserve">	HULPMIDDEL 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edb5ae25c466fe1bb64d2874fe40eeefe2951d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07 Reflectie</dc:title>
  <dc:creator>Minor Circulaire Economie - HAN</dc:creator>
  <cp:lastModifiedBy>Un-named</cp:lastModifiedBy>
  <cp:revision>1</cp:revision>
  <dcterms:created xsi:type="dcterms:W3CDTF">2026-06-08T12:17:30.823Z</dcterms:created>
  <dcterms:modified xsi:type="dcterms:W3CDTF">2026-06-08T12:17:30.823Z</dcterms:modified>
</cp:coreProperties>
</file>

<file path=docProps/custom.xml><?xml version="1.0" encoding="utf-8"?>
<Properties xmlns="http://schemas.openxmlformats.org/officeDocument/2006/custom-properties" xmlns:vt="http://schemas.openxmlformats.org/officeDocument/2006/docPropsVTypes"/>
</file>