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18</w:t>
            </w:r>
          </w:p>
          <w:p>
            <w:pPr>
              <w:spacing w:after="40"/>
              <w:rPr>
                <w:lang w:val="nl-NL"/>
              </w:rPr>
            </w:pPr>
            <w:r>
              <w:rPr>
                <w:b/>
                <w:bCs/>
                <w:color w:val="FFFFFF"/>
                <w:sz w:val="52"/>
                <w:szCs w:val="52"/>
                <w:lang w:val="nl-NL"/>
              </w:rPr>
              <w:t xml:space="preserve">Opleveren en presenteren</w:t>
            </w:r>
          </w:p>
          <w:p>
            <w:pPr>
              <w:rPr>
                <w:lang w:val="nl-NL"/>
              </w:rPr>
            </w:pPr>
            <w:r>
              <w:rPr>
                <w:color w:val="FBD9EA"/>
                <w:sz w:val="22"/>
                <w:szCs w:val="22"/>
                <w:lang w:val="nl-NL"/>
              </w:rPr>
              <w:t xml:space="preserve">Je beroepsproduct zo overdragen dat er ook zonder jou mee verder gewerkt wordt</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deliver-fase, vanaf ongeveer twee weken voor je oplevering.</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overgedragen beroepsproduct, een presentatie en een ingevuld overdrachtsformulier.</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is opleveren een eigen fase?</w:t>
      </w:r>
    </w:p>
    <w:p>
      <w:pPr>
        <w:spacing w:after="120" w:line="264" w:lineRule="auto"/>
        <w:rPr>
          <w:lang w:val="nl-NL"/>
        </w:rPr>
      </w:pPr>
      <w:r>
        <w:rPr>
          <w:lang w:val="nl-NL"/>
        </w:rPr>
        <w:t xml:space="preserve">De meeste studentprojecten eindigen met een presentatie, applaus en een document dat in een map verdwijnt. Dat is geen oplevering, dat is een afsluiting. Het verschil zit in de vraag of iemand er de week erna nog iets mee doet.</w:t>
      </w:r>
    </w:p>
    <w:p>
      <w:pPr>
        <w:spacing w:after="120" w:line="264" w:lineRule="auto"/>
        <w:rPr>
          <w:lang w:val="nl-NL"/>
        </w:rPr>
      </w:pPr>
      <w:r>
        <w:rPr>
          <w:lang w:val="nl-NL"/>
        </w:rPr>
        <w:t xml:space="preserve">Opleveren betekent dat je product overgaat naar iemand anders: het moet bruikbaar zijn zonder jouw uitleg erbij, en er moet iemand zijn die het oppakt. Dat vraagt voorbereiding, en die begint eerder dan de laatste week.</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KERNGEDACHTE</w:t>
            </w:r>
          </w:p>
          <w:p>
            <w:pPr>
              <w:rPr>
                <w:lang w:val="nl-NL"/>
              </w:rPr>
            </w:pPr>
            <w:r>
              <w:rPr>
                <w:b/>
                <w:bCs/>
                <w:i/>
                <w:iCs/>
                <w:lang w:val="nl-NL"/>
              </w:rPr>
              <w:t xml:space="preserve">Je product is niet af als jij klaar bent, maar als een ander ermee verder kan.</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Wat je oplevert bestaat uit drie dingen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000"/>
        <w:gridCol w:w="3346"/>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Onderdeel</w:t>
            </w:r>
          </w:p>
        </w:tc>
        <w:tc>
          <w:tcPr>
            <w:tcW w:w="40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het is</w:t>
            </w:r>
          </w:p>
        </w:tc>
        <w:tc>
          <w:tcPr>
            <w:tcW w:w="33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Waarom het telt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Het product zelf</w:t>
            </w:r>
          </w:p>
        </w:tc>
        <w:tc>
          <w:tcPr>
            <w:tcW w:w="4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Het advies, prototype, ontwerp of instrument waar de opdrachtgever om vroeg.</w:t>
            </w:r>
          </w:p>
        </w:tc>
        <w:tc>
          <w:tcPr>
            <w:tcW w:w="3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Moet werken en te begrijpen zijn zonder jou erbij.</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 onderbouwing</w:t>
            </w:r>
          </w:p>
        </w:tc>
        <w:tc>
          <w:tcPr>
            <w:tcW w:w="4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Waarop je keuzes rusten en hoe je ze hebt gecheckt (zie 09 Onderbouwen).</w:t>
            </w:r>
          </w:p>
        </w:tc>
        <w:tc>
          <w:tcPr>
            <w:tcW w:w="3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Zonder dit is je product een mening. Hiermee kan de opdrachtgever het intern verdedigen.</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 overdracht</w:t>
            </w:r>
          </w:p>
        </w:tc>
        <w:tc>
          <w:tcPr>
            <w:tcW w:w="4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Wie het oppakt, wat die persoon moet kunnen, en wat de eerste stap is.</w:t>
            </w:r>
          </w:p>
        </w:tc>
        <w:tc>
          <w:tcPr>
            <w:tcW w:w="3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Het onderdeel dat het vaakst ontbreekt en het meest bepaalt of er iets mee gebeurt.</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1: bepaal wanneer het af is</w:t>
      </w:r>
    </w:p>
    <w:p>
      <w:pPr>
        <w:spacing w:after="120" w:line="264" w:lineRule="auto"/>
        <w:rPr>
          <w:lang w:val="nl-NL"/>
        </w:rPr>
      </w:pPr>
      <w:r>
        <w:rPr>
          <w:lang w:val="nl-NL"/>
        </w:rPr>
        <w:t xml:space="preserve">Spreek dit uit voordat je in de laatste week zit. Af betekent hier: het voldoet aan wat je in je projectpaper (zie 08 Projectpaper) hebt beloofd, de keuzes staan in je logboek (zie 09 Onderbouwen), en het is getest bij iemand die het gaat gebruiken (zie 17 Testen en valideren).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46"/>
        <w:gridCol w:w="1800"/>
        <w:gridCol w:w="1800"/>
      </w:tblGrid>
      <w:tr>
        <w:trPr>
          <w:tblHeader/>
        </w:trPr>
        <w:tc>
          <w:tcPr>
            <w:tcW w:w="61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Opleverpunt</w:t>
            </w:r>
          </w:p>
        </w:tc>
        <w:tc>
          <w:tcPr>
            <w:tcW w:w="18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Akkoord?</w:t>
            </w:r>
          </w:p>
        </w:tc>
        <w:tc>
          <w:tcPr>
            <w:tcW w:w="18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Wie checkt</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Het product doet wat we in het projectpaper hebben beloofd</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Alle cijfers en claims staan in het onderbouwingslogboek</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Getest bij minstens één toekomstige gebruiker</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buitenstaander snapt het zonder onze uitleg</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Bronnen en beeldmateriaal mogen gebruikt worden</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Geen vertrouwelijke gegevens op een plek waar ze niet horen</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AI-gebruik is verantwoord en transparant (zie 13 Slim AI gebruiken)</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r>
        <w:trPr>
          <w:cantSplit/>
        </w:trPr>
        <w:tc>
          <w:tcPr>
            <w:tcW w:w="6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Bestandsnamen, versies en vindplaats zijn op orde</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checkt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2: regel de overdracht</w:t>
      </w:r>
    </w:p>
    <w:p>
      <w:pPr>
        <w:spacing w:after="120" w:line="264" w:lineRule="auto"/>
        <w:rPr>
          <w:lang w:val="nl-NL"/>
        </w:rPr>
      </w:pPr>
      <w:r>
        <w:rPr>
          <w:lang w:val="nl-NL"/>
        </w:rPr>
        <w:t xml:space="preserve">Dit is het deel dat bepaalt of je werk blijft liggen of doorloopt. Vul het samen met je opdrachtgever in, niet erover. Een naam invullen bij de eerste vraag is de belangrijkste stap: zonder eigenaar gebeurt er niets.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Wie neemt het over?</w:t>
            </w:r>
          </w:p>
          <w:p>
            <w:pPr>
              <w:rPr>
                <w:lang w:val="nl-NL"/>
              </w:rPr>
            </w:pPr>
            <w:r>
              <w:rPr>
                <w:i/>
                <w:iCs/>
                <w:color w:val="E5007D"/>
                <w:sz w:val="17"/>
                <w:szCs w:val="17"/>
                <w:lang w:val="nl-NL"/>
              </w:rPr>
              <w:t xml:space="preserve">Naam en rol</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Eén persoon, geen afdeling. Heb je die naam niet, dan is dat je belangrijkste openstaande punt.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moet die persoon kunnen?</w:t>
            </w:r>
          </w:p>
          <w:p>
            <w:pPr>
              <w:rPr>
                <w:lang w:val="nl-NL"/>
              </w:rPr>
            </w:pPr>
            <w:r>
              <w:rPr>
                <w:i/>
                <w:iCs/>
                <w:color w:val="E5007D"/>
                <w:sz w:val="17"/>
                <w:szCs w:val="17"/>
                <w:lang w:val="nl-NL"/>
              </w:rPr>
              <w:t xml:space="preserve">Kennis en vaardigheden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moet iemand snappen of beheersen om ermee door te gaan? Zit daar een gat, dan hoort een instructie of uitleg bij je oplevering.</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heeft die persoon nodig?</w:t>
            </w:r>
          </w:p>
          <w:p>
            <w:pPr>
              <w:rPr>
                <w:lang w:val="nl-NL"/>
              </w:rPr>
            </w:pPr>
            <w:r>
              <w:rPr>
                <w:i/>
                <w:iCs/>
                <w:color w:val="E5007D"/>
                <w:sz w:val="17"/>
                <w:szCs w:val="17"/>
                <w:lang w:val="nl-NL"/>
              </w:rPr>
              <w:t xml:space="preserve">Middelen, toegang, mandaat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Bestanden, wachtwoorden, budget, toestemming, contactpersonen.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is de eerste stap na ons vertrek?</w:t>
            </w:r>
          </w:p>
          <w:p>
            <w:pPr>
              <w:rPr>
                <w:lang w:val="nl-NL"/>
              </w:rPr>
            </w:pPr>
            <w:r>
              <w:rPr>
                <w:i/>
                <w:iCs/>
                <w:color w:val="E5007D"/>
                <w:sz w:val="17"/>
                <w:szCs w:val="17"/>
                <w:lang w:val="nl-NL"/>
              </w:rPr>
              <w:t xml:space="preserve">Concreet en klein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Eén handeling die binnen twee weken te doen is. Grote vervolgstappen stranden.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blijft er liggen?</w:t>
            </w:r>
          </w:p>
          <w:p>
            <w:pPr>
              <w:rPr>
                <w:lang w:val="nl-NL"/>
              </w:rPr>
            </w:pPr>
            <w:r>
              <w:rPr>
                <w:i/>
                <w:iCs/>
                <w:color w:val="E5007D"/>
                <w:sz w:val="17"/>
                <w:szCs w:val="17"/>
                <w:lang w:val="nl-NL"/>
              </w:rPr>
              <w:t xml:space="preserve">Wees eerlijk</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is niet af, wat is niet getest, en welke aannames staan nog open? Dit hoort in je oplevering, niet eronder.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staat alles?</w:t>
            </w:r>
          </w:p>
          <w:p>
            <w:pPr>
              <w:rPr>
                <w:lang w:val="nl-NL"/>
              </w:rPr>
            </w:pPr>
            <w:r>
              <w:rPr>
                <w:i/>
                <w:iCs/>
                <w:color w:val="E5007D"/>
                <w:sz w:val="17"/>
                <w:szCs w:val="17"/>
                <w:lang w:val="nl-NL"/>
              </w:rPr>
              <w:t xml:space="preserve">Vindplaats</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Waar staan de bestanden, wie heeft toegang, en hoe heten ze?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3: bouw je presentatie</w:t>
      </w:r>
    </w:p>
    <w:p>
      <w:pPr>
        <w:spacing w:after="120" w:line="264" w:lineRule="auto"/>
        <w:rPr>
          <w:lang w:val="nl-NL"/>
        </w:rPr>
      </w:pPr>
      <w:r>
        <w:rPr>
          <w:lang w:val="nl-NL"/>
        </w:rPr>
        <w:t xml:space="preserve">Een oplevering aan een opdrachtgever is geen verslag van wat jullie hebben gedaan. Het is een voorstel waar iemand een besluit over moet nemen. Bouw hem daarom op vanuit hun vraag en niet vanuit jullie proces.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600"/>
        <w:gridCol w:w="3200"/>
        <w:gridCol w:w="2446"/>
      </w:tblGrid>
      <w:tr>
        <w:trPr>
          <w:tblHeader/>
        </w:trPr>
        <w:tc>
          <w:tcPr>
            <w:tcW w:w="15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
            </w:r>
          </w:p>
        </w:tc>
        <w:tc>
          <w:tcPr>
            <w:tcW w:w="2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Onderdeel</w:t>
            </w:r>
          </w:p>
        </w:tc>
        <w:tc>
          <w:tcPr>
            <w:tcW w:w="3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erin hoort</w:t>
            </w:r>
          </w:p>
        </w:tc>
        <w:tc>
          <w:tcPr>
            <w:tcW w:w="24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Richttijd</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1</w:t>
            </w: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Het probleem</w:t>
            </w: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er speelt, in hun woorden, met één cijfer erbij.</w:t>
            </w:r>
          </w:p>
        </w:tc>
        <w:tc>
          <w:tcPr>
            <w:tcW w:w="2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2 minuten</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2</w:t>
            </w: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we ontdekten</w:t>
            </w: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De één of twee inzichten die de richting bepaalden. Niet je hele proces.</w:t>
            </w:r>
          </w:p>
        </w:tc>
        <w:tc>
          <w:tcPr>
            <w:tcW w:w="2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3 minuten</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3</w:t>
            </w: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Het product</w:t>
            </w: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Laat het zien of laat iemand het gebruiken. Toon, vertel niet.</w:t>
            </w:r>
          </w:p>
        </w:tc>
        <w:tc>
          <w:tcPr>
            <w:tcW w:w="2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5 minuten</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4</w:t>
            </w: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De aanbeveling</w:t>
            </w: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jullie zouden doen, en waarom. Durf te kiezen.</w:t>
            </w:r>
          </w:p>
        </w:tc>
        <w:tc>
          <w:tcPr>
            <w:tcW w:w="2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3 minuten</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5</w:t>
            </w: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De vraag aan hen</w:t>
            </w: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Welk besluit of welke eerste stap vraag je van hen? Eindig hiermee.</w:t>
            </w:r>
          </w:p>
        </w:tc>
        <w:tc>
          <w:tcPr>
            <w:tcW w:w="2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2 minuten</w:t>
            </w:r>
          </w:p>
        </w:tc>
      </w:tr>
    </w:tbl>
    <w:p>
      <w:pPr>
        <w:spacing w:after="120"/>
        <w:rPr>
          <w:lang w:val="nl-NL"/>
        </w:rPr>
      </w:pPr>
    </w:p>
    <w:p>
      <w:pPr>
        <w:spacing w:after="120" w:line="264" w:lineRule="auto"/>
        <w:rPr>
          <w:lang w:val="nl-NL"/>
        </w:rPr>
      </w:pPr>
      <w:r>
        <w:rPr>
          <w:lang w:val="nl-NL"/>
        </w:rPr>
        <w:t xml:space="preserve">Je proces, je methodes en je verantwoording horen in je paper en je logboek, en in de presentatie alleen als iemand ernaar vraagt. Bereid wel voor dat iemand vraagt waarop je een cijfer baseert; dat antwoord moet je uit je hoofd kunnen geven.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Onze kernboodschap</w:t>
            </w:r>
          </w:p>
          <w:p>
            <w:pPr>
              <w:rPr>
                <w:lang w:val="nl-NL"/>
              </w:rPr>
            </w:pPr>
            <w:r>
              <w:rPr>
                <w:i/>
                <w:iCs/>
                <w:color w:val="E5007D"/>
                <w:sz w:val="17"/>
                <w:szCs w:val="17"/>
                <w:lang w:val="nl-NL"/>
              </w:rPr>
              <w:t xml:space="preserve">In één zin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Als iemand alleen dit onthoudt, is het genoeg. Schrijf hem op voordat je aan je slides begint.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 besluit vragen we?</w:t>
            </w:r>
          </w:p>
          <w:p>
            <w:pPr>
              <w:rPr>
                <w:lang w:val="nl-NL"/>
              </w:rPr>
            </w:pPr>
            <w:r>
              <w:rPr>
                <w:i/>
                <w:iCs/>
                <w:color w:val="E5007D"/>
                <w:sz w:val="17"/>
                <w:szCs w:val="17"/>
                <w:lang w:val="nl-NL"/>
              </w:rPr>
              <w:t xml:space="preserve">Wat moeten zij doen?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Een presentatie zonder vraag eindigt in bedankt en verder niets.</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Welke drie vragen komen zeker?</w:t>
            </w:r>
          </w:p>
          <w:p>
            <w:pPr>
              <w:rPr>
                <w:lang w:val="nl-NL"/>
              </w:rPr>
            </w:pPr>
            <w:r>
              <w:rPr>
                <w:i/>
                <w:iCs/>
                <w:color w:val="E5007D"/>
                <w:sz w:val="17"/>
                <w:szCs w:val="17"/>
                <w:lang w:val="nl-NL"/>
              </w:rPr>
              <w:t xml:space="preserve">En ons antwoord</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Denk aan kosten, haalbaarheid en waarop je cijfers rusten. Verdeel wie ze beantwoordt.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4: rond af met je opdrachtgever</w:t>
      </w:r>
    </w:p>
    <w:p>
      <w:pPr>
        <w:spacing w:after="120" w:line="264" w:lineRule="auto"/>
        <w:rPr>
          <w:lang w:val="nl-NL"/>
        </w:rPr>
      </w:pPr>
      <w:r>
        <w:rPr>
          <w:lang w:val="nl-NL"/>
        </w:rPr>
        <w:t xml:space="preserve">Plan na de presentatie een kort gesprek, los van het applaus. Vraag drie dingen: wat gaan jullie hier concreet mee doen, wat hadden we anders moeten doen, en mogen we het als voorbeeld gebruiken in ons portfolio? Het tweede antwoord is het meest waard, en je krijgt het alleen als je er expliciet naar vraagt.</w:t>
      </w:r>
    </w:p>
    <w:p>
      <w:pPr>
        <w:spacing w:after="120" w:line="264" w:lineRule="auto"/>
        <w:rPr>
          <w:lang w:val="nl-NL"/>
        </w:rPr>
      </w:pPr>
      <w:r>
        <w:rPr>
          <w:lang w:val="nl-NL"/>
        </w:rPr>
        <w:t xml:space="preserve">Neem dat gesprek mee naar je laatste reflectie (zie 15 Reflectie). Wat een opdrachtgever achteraf zegt over je samenwerking, hoor je zelden tijdens het project.</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Begin twee weken van tevoren met opleveren.</w:t>
            </w:r>
            <w:r>
              <w:rPr>
                <w:lang w:val="nl-NL"/>
              </w:rPr>
              <w:t xml:space="preserve"> Overdracht regelen kost meer tijd dan je denkt, want je hebt iemand anders' agenda nodig.</w:t>
            </w:r>
          </w:p>
          <w:p>
            <w:pPr>
              <w:pStyle w:val="ListParagraph"/>
              <w:numPr>
                <w:ilvl w:val="0"/>
                <w:numId w:val="900"/>
              </w:numPr>
              <w:spacing w:after="90" w:line="262" w:lineRule="auto"/>
              <w:rPr>
                <w:lang w:val="nl-NL"/>
              </w:rPr>
            </w:pPr>
            <w:r>
              <w:rPr>
                <w:b/>
                <w:bCs/>
                <w:lang w:val="nl-NL"/>
              </w:rPr>
              <w:t xml:space="preserve">Oefen de presentatie hardop, met de tijd erbij.</w:t>
            </w:r>
            <w:r>
              <w:rPr>
                <w:lang w:val="nl-NL"/>
              </w:rPr>
              <w:t xml:space="preserve"> Bijna elke eerste versie is twee keer te lang, en dat merk je pas als je hem uitspreekt.</w:t>
            </w:r>
          </w:p>
          <w:p>
            <w:pPr>
              <w:pStyle w:val="ListParagraph"/>
              <w:numPr>
                <w:ilvl w:val="0"/>
                <w:numId w:val="900"/>
              </w:numPr>
              <w:spacing w:after="90" w:line="262" w:lineRule="auto"/>
              <w:rPr>
                <w:lang w:val="nl-NL"/>
              </w:rPr>
            </w:pPr>
            <w:r>
              <w:rPr>
                <w:b/>
                <w:bCs/>
                <w:lang w:val="nl-NL"/>
              </w:rPr>
              <w:t xml:space="preserve">Laat het product zien in plaats van erover te vertellen.</w:t>
            </w:r>
            <w:r>
              <w:rPr>
                <w:lang w:val="nl-NL"/>
              </w:rPr>
              <w:t xml:space="preserve"> Eén minuut iemand ermee zien werken doet meer dan vijf slides.</w:t>
            </w:r>
          </w:p>
          <w:p>
            <w:pPr>
              <w:pStyle w:val="ListParagraph"/>
              <w:numPr>
                <w:ilvl w:val="0"/>
                <w:numId w:val="900"/>
              </w:numPr>
              <w:spacing w:after="90" w:line="262" w:lineRule="auto"/>
              <w:rPr>
                <w:lang w:val="nl-NL"/>
              </w:rPr>
            </w:pPr>
            <w:r>
              <w:rPr>
                <w:b/>
                <w:bCs/>
                <w:lang w:val="nl-NL"/>
              </w:rPr>
              <w:t xml:space="preserve">Lever iets tastbaars achter.</w:t>
            </w:r>
            <w:r>
              <w:rPr>
                <w:lang w:val="nl-NL"/>
              </w:rPr>
              <w:t xml:space="preserve"> Een one-pager die op een bureau blijft liggen wordt vaker teruggepakt dan een bestand in een map.</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Je proces presenteren in plaats van je resultaat.</w:t>
            </w:r>
            <w:r>
              <w:rPr>
                <w:lang w:val="nl-NL"/>
              </w:rPr>
              <w:t xml:space="preserve"> De opdrachtgever wil weten wat eruit kwam en wat hij nu moet doen.</w:t>
            </w:r>
          </w:p>
          <w:p>
            <w:pPr>
              <w:pStyle w:val="ListParagraph"/>
              <w:numPr>
                <w:ilvl w:val="0"/>
                <w:numId w:val="900"/>
              </w:numPr>
              <w:spacing w:after="90" w:line="262" w:lineRule="auto"/>
              <w:rPr>
                <w:lang w:val="nl-NL"/>
              </w:rPr>
            </w:pPr>
            <w:r>
              <w:rPr>
                <w:b/>
                <w:bCs/>
                <w:lang w:val="nl-NL"/>
              </w:rPr>
              <w:t xml:space="preserve">Geen eigenaar regelen.</w:t>
            </w:r>
            <w:r>
              <w:rPr>
                <w:lang w:val="nl-NL"/>
              </w:rPr>
              <w:t xml:space="preserve"> Zonder naam gebeurt er niets, hoe goed je product ook is.</w:t>
            </w:r>
          </w:p>
          <w:p>
            <w:pPr>
              <w:pStyle w:val="ListParagraph"/>
              <w:numPr>
                <w:ilvl w:val="0"/>
                <w:numId w:val="900"/>
              </w:numPr>
              <w:spacing w:after="90" w:line="262" w:lineRule="auto"/>
              <w:rPr>
                <w:lang w:val="nl-NL"/>
              </w:rPr>
            </w:pPr>
            <w:r>
              <w:rPr>
                <w:b/>
                <w:bCs/>
                <w:lang w:val="nl-NL"/>
              </w:rPr>
              <w:t xml:space="preserve">Verbergen wat niet af is.</w:t>
            </w:r>
            <w:r>
              <w:rPr>
                <w:lang w:val="nl-NL"/>
              </w:rPr>
              <w:t xml:space="preserve"> Wat niet werkt komt na jullie vertrek toch boven. Benoem het zelf, dan blijft je onderbouwing geloofwaardig.</w:t>
            </w:r>
          </w:p>
          <w:p>
            <w:pPr>
              <w:pStyle w:val="ListParagraph"/>
              <w:numPr>
                <w:ilvl w:val="0"/>
                <w:numId w:val="900"/>
              </w:numPr>
              <w:spacing w:after="90" w:line="262" w:lineRule="auto"/>
              <w:rPr>
                <w:lang w:val="nl-NL"/>
              </w:rPr>
            </w:pPr>
            <w:r>
              <w:rPr>
                <w:b/>
                <w:bCs/>
                <w:lang w:val="nl-NL"/>
              </w:rPr>
              <w:t xml:space="preserve">Eindigen met bedankt voor jullie aandacht.</w:t>
            </w:r>
            <w:r>
              <w:rPr>
                <w:lang w:val="nl-NL"/>
              </w:rPr>
              <w:t xml:space="preserve"> Eindig met de vraag of het besluit dat je van hen wilt.</w:t>
            </w:r>
          </w:p>
          <w:p>
            <w:pPr>
              <w:pStyle w:val="ListParagraph"/>
              <w:numPr>
                <w:ilvl w:val="0"/>
                <w:numId w:val="900"/>
              </w:numPr>
              <w:spacing w:after="90" w:line="262" w:lineRule="auto"/>
              <w:rPr>
                <w:lang w:val="nl-NL"/>
              </w:rPr>
            </w:pPr>
            <w:r>
              <w:rPr>
                <w:b/>
                <w:bCs/>
                <w:lang w:val="nl-NL"/>
              </w:rPr>
              <w:t xml:space="preserve">Alles in de laatste week proppen.</w:t>
            </w:r>
            <w:r>
              <w:rPr>
                <w:lang w:val="nl-NL"/>
              </w:rPr>
              <w:t xml:space="preserve"> Testen, schrijven en overdragen tegelijk levert drie halve producten op.</w:t>
            </w:r>
          </w:p>
          <w:p>
            <w:pPr>
              <w:pStyle w:val="ListParagraph"/>
              <w:numPr>
                <w:ilvl w:val="0"/>
                <w:numId w:val="900"/>
              </w:numPr>
              <w:spacing w:after="90" w:line="262" w:lineRule="auto"/>
              <w:rPr>
                <w:lang w:val="nl-NL"/>
              </w:rPr>
            </w:pPr>
            <w:r>
              <w:rPr>
                <w:b/>
                <w:bCs/>
                <w:lang w:val="nl-NL"/>
              </w:rPr>
              <w:t xml:space="preserve">Geen feedback vragen omdat het toch klaar is.</w:t>
            </w:r>
            <w:r>
              <w:rPr>
                <w:lang w:val="nl-NL"/>
              </w:rPr>
              <w:t xml:space="preserve"> Het eindgesprek is je beste bron voor je laatste reflectie.</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In deze toolkit:</w:t>
            </w:r>
            <w:r>
              <w:rPr>
                <w:lang w:val="nl-NL"/>
              </w:rPr>
              <w:t xml:space="preserve"> wat je beloofde (zie 08 Projectpaper), waarop je keuzes rusten (zie 09 Onderbouwen), of het werkt bij gebruikers (zie 17 Testen en valideren), en je leerproces afronden (zie 15 Reflectie).</w:t>
            </w:r>
          </w:p>
          <w:p>
            <w:pPr>
              <w:pStyle w:val="ListParagraph"/>
              <w:numPr>
                <w:ilvl w:val="0"/>
                <w:numId w:val="900"/>
              </w:numPr>
              <w:spacing w:after="90" w:line="262" w:lineRule="auto"/>
              <w:rPr>
                <w:lang w:val="nl-NL"/>
              </w:rPr>
            </w:pPr>
            <w:r>
              <w:rPr>
                <w:b/>
                <w:bCs/>
                <w:lang w:val="nl-NL"/>
              </w:rPr>
              <w:t xml:space="preserve">Voor de vorm van je product:</w:t>
            </w:r>
            <w:r>
              <w:rPr>
                <w:lang w:val="nl-NL"/>
              </w:rPr>
              <w:t xml:space="preserve"> een pagina of prototype bouw je met 14 AI naar website.</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Product:</w:t>
            </w:r>
            <w:r>
              <w:rPr>
                <w:lang w:val="nl-NL"/>
              </w:rPr>
              <w:t xml:space="preserve"> een one-pager met drie inkoopopties en een aanbeveling, plus een simpel dagelijks terugkoppelformulier voor de inkoper.</w:t>
            </w:r>
          </w:p>
          <w:p>
            <w:pPr>
              <w:spacing w:after="80" w:line="260" w:lineRule="auto"/>
              <w:rPr>
                <w:lang w:val="nl-NL"/>
              </w:rPr>
            </w:pPr>
            <w:r>
              <w:rPr>
                <w:b/>
                <w:bCs/>
                <w:lang w:val="nl-NL"/>
              </w:rPr>
              <w:t xml:space="preserve">Onderbouwing:</w:t>
            </w:r>
            <w:r>
              <w:rPr>
                <w:lang w:val="nl-NL"/>
              </w:rPr>
              <w:t xml:space="preserve"> het logboek met de afvalmeting, het WUR-rapport en de twee gesprekken met de inkoopafdeling.</w:t>
            </w:r>
          </w:p>
          <w:p>
            <w:pPr>
              <w:spacing w:after="80" w:line="260" w:lineRule="auto"/>
              <w:rPr>
                <w:lang w:val="nl-NL"/>
              </w:rPr>
            </w:pPr>
            <w:r>
              <w:rPr>
                <w:b/>
                <w:bCs/>
                <w:lang w:val="nl-NL"/>
              </w:rPr>
              <w:t xml:space="preserve">Overdracht:</w:t>
            </w:r>
            <w:r>
              <w:rPr>
                <w:lang w:val="nl-NL"/>
              </w:rPr>
              <w:t xml:space="preserve"> de inkoopmedewerker neemt het over. Zij heeft toegang nodig tot de dagelijkse verkoopcijfers, en die toegang is in week 7 geregeld.</w:t>
            </w:r>
          </w:p>
          <w:p>
            <w:pPr>
              <w:spacing w:after="80" w:line="260" w:lineRule="auto"/>
              <w:rPr>
                <w:lang w:val="nl-NL"/>
              </w:rPr>
            </w:pPr>
            <w:r>
              <w:rPr>
                <w:b/>
                <w:bCs/>
                <w:lang w:val="nl-NL"/>
              </w:rPr>
              <w:t xml:space="preserve">Eerste stap:</w:t>
            </w:r>
            <w:r>
              <w:rPr>
                <w:lang w:val="nl-NL"/>
              </w:rPr>
              <w:t xml:space="preserve"> twee weken lang één getal per dag terugkoppelen aan de bestelling. Klein genoeg om echt te gebeuren.</w:t>
            </w:r>
          </w:p>
          <w:p>
            <w:pPr>
              <w:spacing w:after="80" w:line="260" w:lineRule="auto"/>
              <w:rPr>
                <w:lang w:val="nl-NL"/>
              </w:rPr>
            </w:pPr>
            <w:r>
              <w:rPr>
                <w:b/>
                <w:bCs/>
                <w:lang w:val="nl-NL"/>
              </w:rPr>
              <w:t xml:space="preserve">Wat blijft liggen:</w:t>
            </w:r>
            <w:r>
              <w:rPr>
                <w:lang w:val="nl-NL"/>
              </w:rPr>
              <w:t xml:space="preserve"> het effect op de afvalkosten is niet gemeten; daar is een meetperiode van een kwartaal voor nodig.</w:t>
            </w:r>
          </w:p>
          <w:p>
            <w:pPr>
              <w:spacing w:after="80" w:line="260" w:lineRule="auto"/>
              <w:rPr>
                <w:lang w:val="nl-NL"/>
              </w:rPr>
            </w:pPr>
            <w:r>
              <w:rPr>
                <w:b/>
                <w:bCs/>
                <w:lang w:val="nl-NL"/>
              </w:rPr>
              <w:t xml:space="preserve">Presentatie:</w:t>
            </w:r>
            <w:r>
              <w:rPr>
                <w:lang w:val="nl-NL"/>
              </w:rPr>
              <w:t xml:space="preserve"> geopend met het cijfer dat 120 broodjes besteld worden en er 85 verkocht worden, geëindigd met de vraag of de facility manager de proef van twee weken goedkeurt.</w:t>
            </w:r>
          </w:p>
          <w:p>
            <w:pPr>
              <w:spacing w:after="80" w:line="260" w:lineRule="auto"/>
              <w:rPr>
                <w:lang w:val="nl-NL"/>
              </w:rPr>
            </w:pPr>
            <w:r>
              <w:rPr>
                <w:b/>
                <w:bCs/>
                <w:lang w:val="nl-NL"/>
              </w:rPr>
              <w:t xml:space="preserve">Afronding:</w:t>
            </w:r>
            <w:r>
              <w:rPr>
                <w:lang w:val="nl-NL"/>
              </w:rPr>
              <w:t xml:space="preserve"> in het eindgesprek gaf de opdrachtgever aan dat Sam en Noor eerder om de inkoopcijfers hadden mogen vragen. Dat staat in hun laatste reflectie.</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Opleveren en presenteren</w:t>
    </w:r>
    <w:r>
      <w:rPr>
        <w:rFonts w:ascii="Arial" w:cs="Arial" w:eastAsia="Arial" w:hAnsi="Arial"/>
        <w:color w:val="595959"/>
        <w:sz w:val="16"/>
        <w:szCs w:val="16"/>
      </w:rPr>
      <w:t xml:space="preserve">	HULPMIDDEL 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18 Opleveren en presenteren</dc:title>
  <dc:creator>Minor Circulaire Economie - HAN</dc:creator>
  <cp:lastModifiedBy>Un-named</cp:lastModifiedBy>
  <cp:revision>1</cp:revision>
  <dcterms:created xsi:type="dcterms:W3CDTF">2026-06-08T12:17:30.823Z</dcterms:created>
  <dcterms:modified xsi:type="dcterms:W3CDTF">2026-06-08T12:17:30.823Z</dcterms:modified>
</cp:coreProperties>
</file>

<file path=docProps/custom.xml><?xml version="1.0" encoding="utf-8"?>
<Properties xmlns="http://schemas.openxmlformats.org/officeDocument/2006/custom-properties" xmlns:vt="http://schemas.openxmlformats.org/officeDocument/2006/docPropsVTypes"/>
</file>